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F9" w:rsidRDefault="000530F9" w:rsidP="000530F9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Вопросы рубежных контролей</w:t>
      </w:r>
    </w:p>
    <w:p w:rsidR="000530F9" w:rsidRDefault="000530F9" w:rsidP="000530F9">
      <w:pPr>
        <w:jc w:val="both"/>
        <w:rPr>
          <w:b/>
          <w:bCs/>
          <w:sz w:val="28"/>
        </w:rPr>
      </w:pPr>
    </w:p>
    <w:p w:rsidR="000530F9" w:rsidRDefault="000530F9" w:rsidP="000530F9">
      <w:pPr>
        <w:jc w:val="both"/>
        <w:rPr>
          <w:bCs/>
        </w:rPr>
      </w:pPr>
      <w:r>
        <w:rPr>
          <w:sz w:val="28"/>
        </w:rPr>
        <w:t>Рубежный контроль №1 – контрольная работа</w:t>
      </w:r>
    </w:p>
    <w:p w:rsidR="000530F9" w:rsidRPr="000530F9" w:rsidRDefault="000530F9" w:rsidP="000530F9">
      <w:pPr>
        <w:pStyle w:val="a4"/>
        <w:numPr>
          <w:ilvl w:val="0"/>
          <w:numId w:val="2"/>
        </w:numPr>
        <w:rPr>
          <w:sz w:val="28"/>
          <w:szCs w:val="28"/>
        </w:rPr>
      </w:pPr>
      <w:r w:rsidRPr="000530F9">
        <w:rPr>
          <w:bCs/>
          <w:sz w:val="28"/>
          <w:szCs w:val="28"/>
        </w:rPr>
        <w:t xml:space="preserve"> </w:t>
      </w:r>
      <w:r w:rsidRPr="000530F9">
        <w:rPr>
          <w:sz w:val="28"/>
          <w:szCs w:val="28"/>
        </w:rPr>
        <w:t>Эпоха Возрождения</w:t>
      </w:r>
      <w:r w:rsidRPr="000530F9">
        <w:rPr>
          <w:sz w:val="28"/>
          <w:szCs w:val="28"/>
        </w:rPr>
        <w:t xml:space="preserve"> </w:t>
      </w:r>
      <w:proofErr w:type="spellStart"/>
      <w:r w:rsidRPr="000530F9">
        <w:rPr>
          <w:sz w:val="28"/>
          <w:szCs w:val="28"/>
        </w:rPr>
        <w:t>Этнолингвистика</w:t>
      </w:r>
      <w:proofErr w:type="spellEnd"/>
      <w:r w:rsidRPr="000530F9">
        <w:rPr>
          <w:sz w:val="28"/>
          <w:szCs w:val="28"/>
        </w:rPr>
        <w:t xml:space="preserve"> как наука.</w:t>
      </w:r>
    </w:p>
    <w:p w:rsidR="000530F9" w:rsidRPr="000530F9" w:rsidRDefault="000530F9" w:rsidP="000530F9">
      <w:pPr>
        <w:pStyle w:val="a4"/>
        <w:numPr>
          <w:ilvl w:val="0"/>
          <w:numId w:val="2"/>
        </w:numPr>
        <w:rPr>
          <w:sz w:val="28"/>
          <w:szCs w:val="28"/>
        </w:rPr>
      </w:pPr>
      <w:proofErr w:type="gramStart"/>
      <w:r w:rsidRPr="000530F9">
        <w:rPr>
          <w:sz w:val="28"/>
          <w:szCs w:val="28"/>
        </w:rPr>
        <w:t>Изучающая</w:t>
      </w:r>
      <w:proofErr w:type="gramEnd"/>
      <w:r w:rsidRPr="000530F9">
        <w:rPr>
          <w:sz w:val="28"/>
          <w:szCs w:val="28"/>
        </w:rPr>
        <w:t xml:space="preserve">  язык в его отношении к культуре.</w:t>
      </w:r>
    </w:p>
    <w:p w:rsidR="000530F9" w:rsidRPr="000530F9" w:rsidRDefault="000530F9" w:rsidP="000530F9">
      <w:pPr>
        <w:pStyle w:val="a4"/>
        <w:numPr>
          <w:ilvl w:val="0"/>
          <w:numId w:val="2"/>
        </w:numPr>
        <w:rPr>
          <w:sz w:val="28"/>
          <w:szCs w:val="28"/>
        </w:rPr>
      </w:pPr>
      <w:r w:rsidRPr="000530F9">
        <w:rPr>
          <w:sz w:val="28"/>
          <w:szCs w:val="28"/>
        </w:rPr>
        <w:t>Ко</w:t>
      </w:r>
      <w:r w:rsidRPr="000530F9">
        <w:rPr>
          <w:sz w:val="28"/>
          <w:szCs w:val="28"/>
        </w:rPr>
        <w:t>н</w:t>
      </w:r>
      <w:r w:rsidRPr="000530F9">
        <w:rPr>
          <w:sz w:val="28"/>
          <w:szCs w:val="28"/>
        </w:rPr>
        <w:t xml:space="preserve">цепция </w:t>
      </w:r>
      <w:proofErr w:type="spellStart"/>
      <w:r w:rsidRPr="000530F9">
        <w:rPr>
          <w:sz w:val="28"/>
          <w:szCs w:val="28"/>
        </w:rPr>
        <w:t>Т.Цуноды</w:t>
      </w:r>
      <w:proofErr w:type="spellEnd"/>
      <w:r w:rsidRPr="000530F9">
        <w:rPr>
          <w:sz w:val="28"/>
          <w:szCs w:val="28"/>
        </w:rPr>
        <w:t xml:space="preserve">. </w:t>
      </w:r>
    </w:p>
    <w:p w:rsidR="000530F9" w:rsidRPr="000530F9" w:rsidRDefault="000530F9" w:rsidP="000530F9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proofErr w:type="spellStart"/>
      <w:r w:rsidRPr="000530F9">
        <w:rPr>
          <w:sz w:val="28"/>
          <w:szCs w:val="28"/>
        </w:rPr>
        <w:t>Лингвострановедение</w:t>
      </w:r>
      <w:proofErr w:type="spellEnd"/>
      <w:r w:rsidRPr="000530F9">
        <w:rPr>
          <w:sz w:val="28"/>
          <w:szCs w:val="28"/>
        </w:rPr>
        <w:t xml:space="preserve"> и </w:t>
      </w:r>
      <w:proofErr w:type="spellStart"/>
      <w:r w:rsidRPr="000530F9">
        <w:rPr>
          <w:sz w:val="28"/>
          <w:szCs w:val="28"/>
        </w:rPr>
        <w:t>лингвокультурология</w:t>
      </w:r>
      <w:proofErr w:type="spellEnd"/>
    </w:p>
    <w:p w:rsidR="000530F9" w:rsidRPr="000530F9" w:rsidRDefault="000530F9" w:rsidP="000530F9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r w:rsidRPr="000530F9">
        <w:rPr>
          <w:bCs/>
          <w:sz w:val="28"/>
          <w:szCs w:val="28"/>
        </w:rPr>
        <w:t>Актуальные вопросы современного языкознания</w:t>
      </w:r>
    </w:p>
    <w:p w:rsidR="000530F9" w:rsidRDefault="000530F9" w:rsidP="000530F9">
      <w:pPr>
        <w:jc w:val="both"/>
        <w:rPr>
          <w:bCs/>
        </w:rPr>
      </w:pPr>
    </w:p>
    <w:p w:rsidR="000530F9" w:rsidRDefault="000530F9" w:rsidP="000530F9">
      <w:pPr>
        <w:jc w:val="both"/>
        <w:rPr>
          <w:bCs/>
        </w:rPr>
      </w:pPr>
    </w:p>
    <w:p w:rsidR="000530F9" w:rsidRDefault="000530F9" w:rsidP="000530F9">
      <w:pPr>
        <w:jc w:val="both"/>
      </w:pPr>
      <w:r>
        <w:rPr>
          <w:bCs/>
          <w:sz w:val="28"/>
        </w:rPr>
        <w:t>Рубежный контроль №2 – коллоквиум</w:t>
      </w:r>
      <w:r w:rsidRPr="000530F9">
        <w:t xml:space="preserve"> </w:t>
      </w:r>
    </w:p>
    <w:p w:rsidR="000530F9" w:rsidRDefault="000530F9" w:rsidP="000530F9">
      <w:pPr>
        <w:jc w:val="both"/>
      </w:pPr>
    </w:p>
    <w:p w:rsidR="000530F9" w:rsidRPr="000530F9" w:rsidRDefault="000530F9" w:rsidP="000530F9">
      <w:pPr>
        <w:pStyle w:val="a4"/>
        <w:numPr>
          <w:ilvl w:val="0"/>
          <w:numId w:val="1"/>
        </w:numPr>
        <w:rPr>
          <w:sz w:val="28"/>
          <w:szCs w:val="28"/>
        </w:rPr>
      </w:pPr>
      <w:r w:rsidRPr="000530F9">
        <w:rPr>
          <w:sz w:val="28"/>
          <w:szCs w:val="28"/>
        </w:rPr>
        <w:t xml:space="preserve">Система взглядов </w:t>
      </w:r>
      <w:proofErr w:type="spellStart"/>
      <w:r w:rsidRPr="000530F9">
        <w:rPr>
          <w:sz w:val="28"/>
          <w:szCs w:val="28"/>
        </w:rPr>
        <w:t>В.фон</w:t>
      </w:r>
      <w:proofErr w:type="spellEnd"/>
      <w:r w:rsidRPr="000530F9">
        <w:rPr>
          <w:sz w:val="28"/>
          <w:szCs w:val="28"/>
        </w:rPr>
        <w:t xml:space="preserve"> Гумбольдта.</w:t>
      </w:r>
      <w:r w:rsidRPr="000530F9">
        <w:rPr>
          <w:sz w:val="28"/>
          <w:szCs w:val="28"/>
        </w:rPr>
        <w:t xml:space="preserve"> </w:t>
      </w:r>
    </w:p>
    <w:p w:rsidR="000530F9" w:rsidRPr="000530F9" w:rsidRDefault="000530F9" w:rsidP="000530F9">
      <w:pPr>
        <w:pStyle w:val="a4"/>
        <w:numPr>
          <w:ilvl w:val="0"/>
          <w:numId w:val="1"/>
        </w:numPr>
        <w:rPr>
          <w:sz w:val="28"/>
          <w:szCs w:val="28"/>
        </w:rPr>
      </w:pPr>
      <w:r w:rsidRPr="000530F9">
        <w:rPr>
          <w:sz w:val="28"/>
          <w:szCs w:val="28"/>
        </w:rPr>
        <w:t>Фонетико-фонологический уровень языка и место общей фонетики в сист</w:t>
      </w:r>
      <w:r w:rsidRPr="000530F9">
        <w:rPr>
          <w:sz w:val="28"/>
          <w:szCs w:val="28"/>
        </w:rPr>
        <w:t>е</w:t>
      </w:r>
      <w:r w:rsidRPr="000530F9">
        <w:rPr>
          <w:sz w:val="28"/>
          <w:szCs w:val="28"/>
        </w:rPr>
        <w:t xml:space="preserve">ме лингвистических дисциплин. </w:t>
      </w:r>
    </w:p>
    <w:p w:rsidR="000530F9" w:rsidRPr="000530F9" w:rsidRDefault="000530F9" w:rsidP="000530F9">
      <w:pPr>
        <w:pStyle w:val="a4"/>
        <w:numPr>
          <w:ilvl w:val="0"/>
          <w:numId w:val="1"/>
        </w:numPr>
        <w:rPr>
          <w:sz w:val="28"/>
          <w:szCs w:val="28"/>
        </w:rPr>
      </w:pPr>
      <w:r w:rsidRPr="000530F9">
        <w:rPr>
          <w:sz w:val="28"/>
          <w:szCs w:val="28"/>
        </w:rPr>
        <w:t xml:space="preserve">Фонологическая  типология. </w:t>
      </w:r>
    </w:p>
    <w:p w:rsidR="000530F9" w:rsidRPr="000530F9" w:rsidRDefault="000530F9" w:rsidP="000530F9">
      <w:pPr>
        <w:pStyle w:val="a4"/>
        <w:numPr>
          <w:ilvl w:val="0"/>
          <w:numId w:val="1"/>
        </w:numPr>
        <w:rPr>
          <w:sz w:val="28"/>
          <w:szCs w:val="28"/>
        </w:rPr>
      </w:pPr>
      <w:proofErr w:type="spellStart"/>
      <w:r w:rsidRPr="000530F9">
        <w:rPr>
          <w:sz w:val="28"/>
          <w:szCs w:val="28"/>
        </w:rPr>
        <w:t>Диахронолог</w:t>
      </w:r>
      <w:r w:rsidRPr="000530F9">
        <w:rPr>
          <w:sz w:val="28"/>
          <w:szCs w:val="28"/>
        </w:rPr>
        <w:t>и</w:t>
      </w:r>
      <w:r w:rsidRPr="000530F9">
        <w:rPr>
          <w:sz w:val="28"/>
          <w:szCs w:val="28"/>
        </w:rPr>
        <w:t>ческая</w:t>
      </w:r>
      <w:proofErr w:type="spellEnd"/>
      <w:r w:rsidRPr="000530F9">
        <w:rPr>
          <w:sz w:val="28"/>
          <w:szCs w:val="28"/>
        </w:rPr>
        <w:t xml:space="preserve"> фонология. </w:t>
      </w:r>
    </w:p>
    <w:p w:rsidR="000530F9" w:rsidRPr="000530F9" w:rsidRDefault="000530F9" w:rsidP="000530F9">
      <w:pPr>
        <w:pStyle w:val="a4"/>
        <w:numPr>
          <w:ilvl w:val="0"/>
          <w:numId w:val="1"/>
        </w:numPr>
        <w:rPr>
          <w:sz w:val="28"/>
          <w:szCs w:val="28"/>
        </w:rPr>
      </w:pPr>
      <w:r w:rsidRPr="000530F9">
        <w:rPr>
          <w:sz w:val="28"/>
          <w:szCs w:val="28"/>
        </w:rPr>
        <w:t>Лингвистика  в Казахстане</w:t>
      </w:r>
    </w:p>
    <w:p w:rsidR="000530F9" w:rsidRPr="000530F9" w:rsidRDefault="000530F9" w:rsidP="000530F9">
      <w:pPr>
        <w:pStyle w:val="a4"/>
        <w:numPr>
          <w:ilvl w:val="0"/>
          <w:numId w:val="1"/>
        </w:numPr>
        <w:rPr>
          <w:sz w:val="28"/>
          <w:szCs w:val="28"/>
        </w:rPr>
      </w:pPr>
      <w:r w:rsidRPr="000530F9">
        <w:rPr>
          <w:sz w:val="28"/>
          <w:szCs w:val="28"/>
        </w:rPr>
        <w:t xml:space="preserve">Лингвистические школы </w:t>
      </w:r>
    </w:p>
    <w:p w:rsidR="000530F9" w:rsidRDefault="000530F9" w:rsidP="000530F9">
      <w:pPr>
        <w:jc w:val="both"/>
        <w:rPr>
          <w:bCs/>
          <w:sz w:val="28"/>
        </w:rPr>
      </w:pPr>
      <w:bookmarkStart w:id="0" w:name="_GoBack"/>
      <w:bookmarkEnd w:id="0"/>
    </w:p>
    <w:p w:rsidR="00D931BB" w:rsidRDefault="00D931BB"/>
    <w:sectPr w:rsidR="00D93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05561"/>
    <w:multiLevelType w:val="hybridMultilevel"/>
    <w:tmpl w:val="65D62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D4801"/>
    <w:multiLevelType w:val="hybridMultilevel"/>
    <w:tmpl w:val="2278C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9A4"/>
    <w:rsid w:val="000530F9"/>
    <w:rsid w:val="007169A4"/>
    <w:rsid w:val="00D931BB"/>
    <w:rsid w:val="00E2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F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  <w:rPr>
      <w:rFonts w:eastAsia="Calibri"/>
      <w:lang w:eastAsia="en-US"/>
    </w:rPr>
  </w:style>
  <w:style w:type="table" w:styleId="a5">
    <w:name w:val="Table Grid"/>
    <w:basedOn w:val="a1"/>
    <w:rsid w:val="000530F9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F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  <w:rPr>
      <w:rFonts w:eastAsia="Calibri"/>
      <w:lang w:eastAsia="en-US"/>
    </w:rPr>
  </w:style>
  <w:style w:type="table" w:styleId="a5">
    <w:name w:val="Table Grid"/>
    <w:basedOn w:val="a1"/>
    <w:rsid w:val="000530F9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Ахметова</cp:lastModifiedBy>
  <cp:revision>2</cp:revision>
  <dcterms:created xsi:type="dcterms:W3CDTF">2013-10-19T15:38:00Z</dcterms:created>
  <dcterms:modified xsi:type="dcterms:W3CDTF">2013-10-19T15:44:00Z</dcterms:modified>
</cp:coreProperties>
</file>